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2A6" w:rsidRPr="009822A6" w:rsidRDefault="009822A6" w:rsidP="009822A6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  <w:bookmarkStart w:id="0" w:name="_GoBack"/>
      <w:r w:rsidRPr="009822A6">
        <w:rPr>
          <w:rFonts w:ascii="Arial" w:eastAsia="Times New Roman" w:hAnsi="Arial" w:cs="Arial"/>
          <w:b/>
          <w:bCs/>
          <w:sz w:val="30"/>
          <w:szCs w:val="30"/>
          <w:highlight w:val="cyan"/>
          <w:lang w:eastAsia="cs-CZ"/>
        </w:rPr>
        <w:t>Hledáme učitele / učitelku pro 1. stupeň ZŠ</w:t>
      </w:r>
    </w:p>
    <w:p w:rsidR="009822A6" w:rsidRPr="009822A6" w:rsidRDefault="009822A6" w:rsidP="009822A6">
      <w:p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Základní škola Prostějov, ul. Dr. Horáka 24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přijme do svého pedagogického týmu motivovaného a kvalifikovaného kolegu nebo kolegyni na pozici </w:t>
      </w: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Učitel / učitelka 1. stupně ZŠ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9822A6" w:rsidRPr="009822A6" w:rsidRDefault="009822A6" w:rsidP="009822A6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  <w:r w:rsidRPr="009822A6">
        <w:rPr>
          <w:rFonts w:ascii="Segoe UI Symbol" w:eastAsia="Times New Roman" w:hAnsi="Segoe UI Symbol" w:cs="Segoe UI Symbol"/>
          <w:b/>
          <w:bCs/>
          <w:sz w:val="30"/>
          <w:szCs w:val="30"/>
          <w:highlight w:val="lightGray"/>
          <w:lang w:eastAsia="cs-CZ"/>
        </w:rPr>
        <w:t>🗓</w:t>
      </w:r>
      <w:r w:rsidRPr="009822A6">
        <w:rPr>
          <w:rFonts w:ascii="Arial" w:eastAsia="Times New Roman" w:hAnsi="Arial" w:cs="Arial"/>
          <w:b/>
          <w:bCs/>
          <w:sz w:val="30"/>
          <w:szCs w:val="30"/>
          <w:highlight w:val="lightGray"/>
          <w:lang w:eastAsia="cs-CZ"/>
        </w:rPr>
        <w:t>️ Základní informace o pracovní pozici</w:t>
      </w:r>
    </w:p>
    <w:p w:rsidR="009822A6" w:rsidRPr="009822A6" w:rsidRDefault="009822A6" w:rsidP="009822A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Nástup: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dle dohody / ihned</w:t>
      </w:r>
    </w:p>
    <w:p w:rsidR="009822A6" w:rsidRPr="009822A6" w:rsidRDefault="009822A6" w:rsidP="009822A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Rozsah úvazku: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plný úvazek 1,0 </w:t>
      </w:r>
    </w:p>
    <w:p w:rsidR="009822A6" w:rsidRPr="009822A6" w:rsidRDefault="009822A6" w:rsidP="009822A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Pracovní poměr: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na dobu určitou s možností prodloužení </w:t>
      </w:r>
    </w:p>
    <w:p w:rsidR="009822A6" w:rsidRPr="009822A6" w:rsidRDefault="009822A6" w:rsidP="009822A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Platové zařazení: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dle platných tabulek pro pedagogické pracovníky </w:t>
      </w:r>
      <w:r w:rsidR="00297584">
        <w:rPr>
          <w:rFonts w:ascii="Arial" w:eastAsia="Times New Roman" w:hAnsi="Arial" w:cs="Arial"/>
          <w:sz w:val="24"/>
          <w:szCs w:val="24"/>
          <w:lang w:eastAsia="cs-CZ"/>
        </w:rPr>
        <w:t>(12. platová třída, stupeň dle praxe.</w:t>
      </w:r>
    </w:p>
    <w:p w:rsidR="009822A6" w:rsidRPr="009822A6" w:rsidRDefault="009822A6" w:rsidP="009822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822A6" w:rsidRPr="009822A6" w:rsidRDefault="009822A6" w:rsidP="009822A6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  <w:r w:rsidRPr="009822A6">
        <w:rPr>
          <w:rFonts w:ascii="Segoe UI Symbol" w:eastAsia="Times New Roman" w:hAnsi="Segoe UI Symbol" w:cs="Segoe UI Symbol"/>
          <w:b/>
          <w:bCs/>
          <w:sz w:val="30"/>
          <w:szCs w:val="30"/>
          <w:highlight w:val="lightGray"/>
          <w:lang w:eastAsia="cs-CZ"/>
        </w:rPr>
        <w:t>🎯</w:t>
      </w:r>
      <w:r w:rsidRPr="009822A6">
        <w:rPr>
          <w:rFonts w:ascii="Arial" w:eastAsia="Times New Roman" w:hAnsi="Arial" w:cs="Arial"/>
          <w:b/>
          <w:bCs/>
          <w:sz w:val="30"/>
          <w:szCs w:val="30"/>
          <w:highlight w:val="lightGray"/>
          <w:lang w:eastAsia="cs-CZ"/>
        </w:rPr>
        <w:t xml:space="preserve"> Co od vás očekáváme?</w:t>
      </w:r>
    </w:p>
    <w:p w:rsidR="009822A6" w:rsidRPr="009822A6" w:rsidRDefault="009822A6" w:rsidP="009822A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Odborná kvalifikace: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hyperlink r:id="rId5" w:tgtFrame="_blank" w:history="1">
        <w:r w:rsidRPr="009822A6">
          <w:rPr>
            <w:rFonts w:ascii="Arial" w:eastAsia="Times New Roman" w:hAnsi="Arial" w:cs="Arial"/>
            <w:sz w:val="24"/>
            <w:szCs w:val="24"/>
            <w:u w:val="single"/>
            <w:lang w:eastAsia="cs-CZ"/>
          </w:rPr>
          <w:t>VŠ vzdělání</w:t>
        </w:r>
      </w:hyperlink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v magisterském studijním programu zaměřeném na přípravu učitelů 1. stupně ZŠ (podle </w:t>
      </w:r>
      <w:hyperlink r:id="rId6" w:tgtFrame="_blank" w:history="1">
        <w:r w:rsidRPr="009822A6">
          <w:rPr>
            <w:rFonts w:ascii="Arial" w:eastAsia="Times New Roman" w:hAnsi="Arial" w:cs="Arial"/>
            <w:sz w:val="24"/>
            <w:szCs w:val="24"/>
            <w:u w:val="single"/>
            <w:lang w:eastAsia="cs-CZ"/>
          </w:rPr>
          <w:t>zákona č. 563/2004 Sb. o pedagogických pracovnících</w:t>
        </w:r>
      </w:hyperlink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). </w:t>
      </w:r>
    </w:p>
    <w:p w:rsidR="009822A6" w:rsidRPr="009822A6" w:rsidRDefault="009822A6" w:rsidP="009822A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Vztah k dětem: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Kladný, respektující a trpělivý přístup k žákům mladšího školního věku.</w:t>
      </w:r>
    </w:p>
    <w:p w:rsidR="009822A6" w:rsidRPr="009822A6" w:rsidRDefault="009822A6" w:rsidP="009822A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Komunikační dovednosti: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Schopnost otevřené komunikace s rodiči, kolegy a vedením školy.</w:t>
      </w:r>
    </w:p>
    <w:p w:rsidR="009822A6" w:rsidRPr="009822A6" w:rsidRDefault="009822A6" w:rsidP="009822A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Inovativní přístup: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Ochota využívat moderní metody výuky, kreativitu a chuť profesně se rozvíjet.</w:t>
      </w:r>
    </w:p>
    <w:p w:rsidR="009822A6" w:rsidRPr="009822A6" w:rsidRDefault="009822A6" w:rsidP="009822A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Spolehlivost: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Zodpovědný přístup k práci, týmový duch a morální bezúhonnost.</w:t>
      </w:r>
    </w:p>
    <w:p w:rsidR="009822A6" w:rsidRPr="009822A6" w:rsidRDefault="009822A6" w:rsidP="009822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822A6" w:rsidRPr="009822A6" w:rsidRDefault="009822A6" w:rsidP="009822A6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  <w:r w:rsidRPr="009822A6">
        <w:rPr>
          <w:rFonts w:ascii="Segoe UI Symbol" w:eastAsia="Times New Roman" w:hAnsi="Segoe UI Symbol" w:cs="Segoe UI Symbol"/>
          <w:b/>
          <w:bCs/>
          <w:sz w:val="30"/>
          <w:szCs w:val="30"/>
          <w:highlight w:val="lightGray"/>
          <w:lang w:eastAsia="cs-CZ"/>
        </w:rPr>
        <w:t>💎</w:t>
      </w:r>
      <w:r w:rsidRPr="009822A6">
        <w:rPr>
          <w:rFonts w:ascii="Arial" w:eastAsia="Times New Roman" w:hAnsi="Arial" w:cs="Arial"/>
          <w:b/>
          <w:bCs/>
          <w:sz w:val="30"/>
          <w:szCs w:val="30"/>
          <w:highlight w:val="lightGray"/>
          <w:lang w:eastAsia="cs-CZ"/>
        </w:rPr>
        <w:t xml:space="preserve"> Co vám nabízíme?</w:t>
      </w:r>
    </w:p>
    <w:p w:rsidR="009822A6" w:rsidRPr="009822A6" w:rsidRDefault="009822A6" w:rsidP="009822A6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Pracovní prostředí: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Moderně vybavené třídy (interaktivní tabule, moderní pomůcky) a zázemí příjemné školy.</w:t>
      </w:r>
    </w:p>
    <w:p w:rsidR="009822A6" w:rsidRPr="009822A6" w:rsidRDefault="009822A6" w:rsidP="009822A6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Kolektiv: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Podpůrný, spolupracující a přátelský tým kolegů.</w:t>
      </w:r>
    </w:p>
    <w:p w:rsidR="009822A6" w:rsidRPr="009822A6" w:rsidRDefault="009822A6" w:rsidP="009822A6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Podpora v začátku: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Pro začínající učitele zajišťujeme uvádějícího učitele a metodickou pomoc.</w:t>
      </w:r>
    </w:p>
    <w:p w:rsidR="009822A6" w:rsidRPr="009822A6" w:rsidRDefault="009822A6" w:rsidP="009822A6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Zaměstnanecké benefity:</w:t>
      </w:r>
    </w:p>
    <w:p w:rsidR="009822A6" w:rsidRPr="009822A6" w:rsidRDefault="00297584" w:rsidP="009822A6">
      <w:pPr>
        <w:numPr>
          <w:ilvl w:val="1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hyperlink r:id="rId7" w:tgtFrame="_blank" w:history="1">
        <w:r w:rsidR="009822A6" w:rsidRPr="009822A6">
          <w:rPr>
            <w:rFonts w:ascii="Arial" w:eastAsia="Times New Roman" w:hAnsi="Arial" w:cs="Arial"/>
            <w:sz w:val="24"/>
            <w:szCs w:val="24"/>
            <w:u w:val="single"/>
            <w:lang w:eastAsia="cs-CZ"/>
          </w:rPr>
          <w:t>8 týdnů dovolené</w:t>
        </w:r>
      </w:hyperlink>
    </w:p>
    <w:p w:rsidR="009822A6" w:rsidRPr="009822A6" w:rsidRDefault="009822A6" w:rsidP="009822A6">
      <w:pPr>
        <w:numPr>
          <w:ilvl w:val="1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sz w:val="24"/>
          <w:szCs w:val="24"/>
          <w:lang w:eastAsia="cs-CZ"/>
        </w:rPr>
        <w:t>Stravování ve školní jídelně</w:t>
      </w:r>
    </w:p>
    <w:p w:rsidR="009822A6" w:rsidRPr="009822A6" w:rsidRDefault="009822A6" w:rsidP="009822A6">
      <w:pPr>
        <w:numPr>
          <w:ilvl w:val="1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Příspěvky z fondu FKSP </w:t>
      </w:r>
    </w:p>
    <w:p w:rsidR="009822A6" w:rsidRPr="009822A6" w:rsidRDefault="009822A6" w:rsidP="009822A6">
      <w:pPr>
        <w:numPr>
          <w:ilvl w:val="1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sz w:val="24"/>
          <w:szCs w:val="24"/>
          <w:lang w:eastAsia="cs-CZ"/>
        </w:rPr>
        <w:t>Možnost dalšího pedagogického vzdělávání a kurzů hrazených školou</w:t>
      </w:r>
    </w:p>
    <w:p w:rsidR="009822A6" w:rsidRDefault="009822A6" w:rsidP="00297584">
      <w:pPr>
        <w:numPr>
          <w:ilvl w:val="1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sz w:val="24"/>
          <w:szCs w:val="24"/>
          <w:lang w:eastAsia="cs-CZ"/>
        </w:rPr>
        <w:t>Notebook k</w:t>
      </w:r>
      <w:r w:rsidR="00297584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>dispozici</w:t>
      </w:r>
    </w:p>
    <w:p w:rsidR="00297584" w:rsidRPr="00297584" w:rsidRDefault="00297584" w:rsidP="002975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822A6" w:rsidRPr="009822A6" w:rsidRDefault="009822A6" w:rsidP="009822A6">
      <w:pPr>
        <w:spacing w:line="240" w:lineRule="auto"/>
        <w:rPr>
          <w:rFonts w:ascii="Arial" w:eastAsia="Times New Roman" w:hAnsi="Arial" w:cs="Arial"/>
          <w:bCs/>
          <w:sz w:val="30"/>
          <w:szCs w:val="30"/>
          <w:lang w:eastAsia="cs-CZ"/>
        </w:rPr>
      </w:pPr>
      <w:r w:rsidRPr="009822A6">
        <w:rPr>
          <w:rFonts w:ascii="Segoe UI Symbol" w:eastAsia="Times New Roman" w:hAnsi="Segoe UI Symbol" w:cs="Segoe UI Symbol"/>
          <w:bCs/>
          <w:sz w:val="30"/>
          <w:szCs w:val="30"/>
          <w:highlight w:val="lightGray"/>
          <w:lang w:eastAsia="cs-CZ"/>
        </w:rPr>
        <w:t>📩</w:t>
      </w:r>
      <w:r w:rsidRPr="009822A6">
        <w:rPr>
          <w:rFonts w:ascii="Arial" w:eastAsia="Times New Roman" w:hAnsi="Arial" w:cs="Arial"/>
          <w:bCs/>
          <w:sz w:val="30"/>
          <w:szCs w:val="30"/>
          <w:highlight w:val="lightGray"/>
          <w:lang w:eastAsia="cs-CZ"/>
        </w:rPr>
        <w:t xml:space="preserve"> Jak se přihlásit?</w:t>
      </w:r>
    </w:p>
    <w:p w:rsidR="009822A6" w:rsidRPr="009822A6" w:rsidRDefault="009822A6" w:rsidP="009822A6">
      <w:p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Pokud vás naše nabídka zaujala, zašlete svůj </w:t>
      </w: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strukturovaný životopis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a </w:t>
      </w: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motivační dopis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na e-mailovou adresu: </w:t>
      </w: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petra.rubacova@zshoraka.cz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9822A6" w:rsidRPr="009822A6" w:rsidRDefault="009822A6" w:rsidP="009822A6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Kontakt pro bližší informace: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Mgr. Bc. Petra </w:t>
      </w:r>
      <w:proofErr w:type="spellStart"/>
      <w:r w:rsidRPr="009822A6">
        <w:rPr>
          <w:rFonts w:ascii="Arial" w:eastAsia="Times New Roman" w:hAnsi="Arial" w:cs="Arial"/>
          <w:sz w:val="24"/>
          <w:szCs w:val="24"/>
          <w:lang w:eastAsia="cs-CZ"/>
        </w:rPr>
        <w:t>Rubáčová</w:t>
      </w:r>
      <w:proofErr w:type="spellEnd"/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,  tel.: </w:t>
      </w:r>
      <w:r w:rsidRPr="009822A6">
        <w:rPr>
          <w:rFonts w:ascii="Arial" w:eastAsia="Times New Roman" w:hAnsi="Arial" w:cs="Arial"/>
          <w:bCs/>
          <w:sz w:val="24"/>
          <w:szCs w:val="24"/>
          <w:lang w:eastAsia="cs-CZ"/>
        </w:rPr>
        <w:t>588 00 637, 604 296 410</w:t>
      </w:r>
      <w:r w:rsidRPr="009822A6">
        <w:rPr>
          <w:rFonts w:ascii="Arial" w:eastAsia="Times New Roman" w:hAnsi="Arial" w:cs="Arial"/>
          <w:sz w:val="24"/>
          <w:szCs w:val="24"/>
          <w:lang w:eastAsia="cs-CZ"/>
        </w:rPr>
        <w:t xml:space="preserve"> web: </w:t>
      </w:r>
      <w:hyperlink r:id="rId8" w:history="1">
        <w:r w:rsidRPr="009822A6">
          <w:rPr>
            <w:rStyle w:val="Hypertextovodkaz"/>
            <w:rFonts w:ascii="Arial" w:eastAsia="Times New Roman" w:hAnsi="Arial" w:cs="Arial"/>
            <w:bCs/>
            <w:color w:val="auto"/>
            <w:sz w:val="24"/>
            <w:szCs w:val="24"/>
            <w:lang w:eastAsia="cs-CZ"/>
          </w:rPr>
          <w:t>www.skoladrhoraka.cz</w:t>
        </w:r>
      </w:hyperlink>
    </w:p>
    <w:p w:rsidR="009822A6" w:rsidRPr="009822A6" w:rsidRDefault="009822A6" w:rsidP="009822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9822A6" w:rsidRPr="009822A6" w:rsidRDefault="009822A6" w:rsidP="009822A6">
      <w:pPr>
        <w:spacing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  <w:lang w:eastAsia="cs-CZ"/>
        </w:rPr>
      </w:pPr>
      <w:r w:rsidRPr="009822A6">
        <w:rPr>
          <w:rFonts w:ascii="Arial" w:eastAsia="Times New Roman" w:hAnsi="Arial" w:cs="Arial"/>
          <w:b/>
          <w:color w:val="C00000"/>
          <w:sz w:val="24"/>
          <w:szCs w:val="24"/>
          <w:lang w:eastAsia="cs-CZ"/>
        </w:rPr>
        <w:t>Těšíme se na případnou spolupráci!</w:t>
      </w:r>
    </w:p>
    <w:bookmarkEnd w:id="0"/>
    <w:p w:rsidR="00D949E2" w:rsidRPr="009822A6" w:rsidRDefault="00D949E2"/>
    <w:sectPr w:rsidR="00D949E2" w:rsidRPr="00982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552DF"/>
    <w:multiLevelType w:val="multilevel"/>
    <w:tmpl w:val="EEAA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E109C"/>
    <w:multiLevelType w:val="multilevel"/>
    <w:tmpl w:val="BFF2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039F6"/>
    <w:multiLevelType w:val="multilevel"/>
    <w:tmpl w:val="9880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2E2ECB"/>
    <w:multiLevelType w:val="multilevel"/>
    <w:tmpl w:val="BD66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A6"/>
    <w:rsid w:val="00297584"/>
    <w:rsid w:val="009822A6"/>
    <w:rsid w:val="00D9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0736"/>
  <w15:chartTrackingRefBased/>
  <w15:docId w15:val="{4ECA5723-13D0-4CAE-851B-814112A0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822A6"/>
    <w:rPr>
      <w:b/>
      <w:bCs/>
    </w:rPr>
  </w:style>
  <w:style w:type="character" w:customStyle="1" w:styleId="t286pc">
    <w:name w:val="t286pc"/>
    <w:basedOn w:val="Standardnpsmoodstavce"/>
    <w:rsid w:val="009822A6"/>
  </w:style>
  <w:style w:type="character" w:styleId="Hypertextovodkaz">
    <w:name w:val="Hyperlink"/>
    <w:basedOn w:val="Standardnpsmoodstavce"/>
    <w:uiPriority w:val="99"/>
    <w:unhideWhenUsed/>
    <w:rsid w:val="00982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66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86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79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7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3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1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33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drhorak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dskolniporadna.cz/dovolena-pedagog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df.upol.cz/studenti/nabidky/nabidka-zamestnani/" TargetMode="External"/><Relationship Id="rId5" Type="http://schemas.openxmlformats.org/officeDocument/2006/relationships/hyperlink" Target="https://statis.msmt.cz/statistikyvs/faq/kvalifikace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ZŘ1</dc:creator>
  <cp:keywords/>
  <dc:description/>
  <cp:lastModifiedBy>ZŘ1</cp:lastModifiedBy>
  <cp:revision>3</cp:revision>
  <dcterms:created xsi:type="dcterms:W3CDTF">2026-05-14T07:22:00Z</dcterms:created>
  <dcterms:modified xsi:type="dcterms:W3CDTF">2026-05-14T07:37:00Z</dcterms:modified>
</cp:coreProperties>
</file>